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9" w:rsidRPr="008362C5" w:rsidRDefault="008362C5">
      <w:pPr>
        <w:rPr>
          <w:b/>
        </w:rPr>
      </w:pPr>
      <w:r>
        <w:tab/>
      </w:r>
      <w:r w:rsidRPr="008362C5">
        <w:rPr>
          <w:b/>
        </w:rPr>
        <w:t xml:space="preserve">                                     Dyrektor Muzeum Miejskiego w Zabrzu</w:t>
      </w:r>
    </w:p>
    <w:p w:rsidR="008362C5" w:rsidRPr="008362C5" w:rsidRDefault="008362C5">
      <w:pPr>
        <w:rPr>
          <w:b/>
        </w:rPr>
      </w:pPr>
      <w:r w:rsidRPr="008362C5">
        <w:rPr>
          <w:b/>
        </w:rPr>
        <w:tab/>
      </w:r>
      <w:r w:rsidRPr="008362C5">
        <w:rPr>
          <w:b/>
        </w:rPr>
        <w:tab/>
      </w:r>
      <w:r w:rsidRPr="008362C5">
        <w:rPr>
          <w:b/>
        </w:rPr>
        <w:tab/>
      </w:r>
      <w:r w:rsidRPr="008362C5">
        <w:rPr>
          <w:b/>
        </w:rPr>
        <w:tab/>
      </w:r>
      <w:r w:rsidRPr="008362C5">
        <w:rPr>
          <w:b/>
        </w:rPr>
        <w:tab/>
        <w:t>ogłasza nabór</w:t>
      </w:r>
    </w:p>
    <w:p w:rsidR="008362C5" w:rsidRDefault="008362C5">
      <w:pPr>
        <w:rPr>
          <w:b/>
        </w:rPr>
      </w:pPr>
      <w:r w:rsidRPr="008362C5">
        <w:rPr>
          <w:b/>
        </w:rPr>
        <w:tab/>
      </w:r>
      <w:r w:rsidRPr="008362C5">
        <w:rPr>
          <w:b/>
        </w:rPr>
        <w:tab/>
      </w:r>
      <w:r w:rsidRPr="008362C5">
        <w:rPr>
          <w:b/>
        </w:rPr>
        <w:tab/>
        <w:t xml:space="preserve">         na  stanowisko  głównego księgowego</w:t>
      </w:r>
    </w:p>
    <w:p w:rsidR="008362C5" w:rsidRDefault="008362C5">
      <w:pPr>
        <w:rPr>
          <w:b/>
        </w:rPr>
      </w:pPr>
    </w:p>
    <w:p w:rsidR="008362C5" w:rsidRPr="008362C5" w:rsidRDefault="008362C5">
      <w:pPr>
        <w:rPr>
          <w:b/>
        </w:rPr>
      </w:pPr>
      <w:r w:rsidRPr="008362C5">
        <w:t>Forma zatrudnienia:</w:t>
      </w:r>
      <w:r>
        <w:t xml:space="preserve"> </w:t>
      </w:r>
      <w:r w:rsidRPr="008362C5">
        <w:rPr>
          <w:b/>
        </w:rPr>
        <w:t>pełen  etat, umowa na okres próbny, następnie umowa na czas określony lub nieokreślony</w:t>
      </w:r>
    </w:p>
    <w:p w:rsidR="008362C5" w:rsidRDefault="008362C5">
      <w:pPr>
        <w:rPr>
          <w:b/>
        </w:rPr>
      </w:pPr>
      <w:r>
        <w:t xml:space="preserve">Planowany termin zatrudnienia w instytucji:  </w:t>
      </w:r>
      <w:r w:rsidRPr="008362C5">
        <w:rPr>
          <w:b/>
        </w:rPr>
        <w:t>1 września 2021 r.</w:t>
      </w:r>
    </w:p>
    <w:p w:rsidR="00B84353" w:rsidRDefault="00B84353">
      <w:pPr>
        <w:rPr>
          <w:b/>
        </w:rPr>
      </w:pPr>
    </w:p>
    <w:p w:rsidR="00B84353" w:rsidRDefault="00B84353">
      <w:pPr>
        <w:rPr>
          <w:b/>
        </w:rPr>
      </w:pPr>
      <w:r>
        <w:rPr>
          <w:b/>
        </w:rPr>
        <w:t>Wymagania podstawowe</w:t>
      </w:r>
    </w:p>
    <w:p w:rsidR="00B84353" w:rsidRDefault="00B84353">
      <w:r>
        <w:t>- ukończone ekonomiczne jednolite studia magisterskie, ekonomiczne wyższe studia zawodowe, uzupełniające ekonomiczne studia magisterskie lub ekonomiczne studia podyplomowe i posiada</w:t>
      </w:r>
      <w:r w:rsidR="000715F4">
        <w:t>nie co najmniej 2-letniej praktyki</w:t>
      </w:r>
      <w:r>
        <w:t xml:space="preserve"> w księgowości (pełna księgowość)</w:t>
      </w:r>
    </w:p>
    <w:p w:rsidR="00B84353" w:rsidRDefault="00B84353">
      <w:r>
        <w:t>- ukończona średnia, policealna lub pomaturalna szkoła ekonomiczna i poosiada</w:t>
      </w:r>
      <w:r w:rsidR="000715F4">
        <w:t>nie  co najmniej 5-letniej praktyki</w:t>
      </w:r>
      <w:r>
        <w:t xml:space="preserve"> w księgowości (pełna księgowość)</w:t>
      </w:r>
    </w:p>
    <w:p w:rsidR="00B84353" w:rsidRDefault="00B84353"/>
    <w:p w:rsidR="00B84353" w:rsidRDefault="00B84353">
      <w:pPr>
        <w:rPr>
          <w:b/>
        </w:rPr>
      </w:pPr>
      <w:r w:rsidRPr="00B84353">
        <w:rPr>
          <w:b/>
        </w:rPr>
        <w:t xml:space="preserve">Wymagania dodatkowe </w:t>
      </w:r>
    </w:p>
    <w:p w:rsidR="00B84353" w:rsidRDefault="00B84353">
      <w:r>
        <w:t>- znajomość gospodarki finansowej instytucji kultury, dyscypliny finansów publicznych, prawa zamówień publicznych</w:t>
      </w:r>
    </w:p>
    <w:p w:rsidR="00B84353" w:rsidRDefault="00B84353">
      <w:r>
        <w:t>- znajomość przepisów z zakresu ubezpieczeń społecznych i prawa pracy oraz prawa podatkowego</w:t>
      </w:r>
    </w:p>
    <w:p w:rsidR="00B84353" w:rsidRDefault="00B84353">
      <w:r>
        <w:t>- znajomość przepisów związanych z prawem autorskim i prawami pokrewnymi</w:t>
      </w:r>
    </w:p>
    <w:p w:rsidR="00B84353" w:rsidRDefault="00B84353">
      <w:r>
        <w:t>- umiejętność obsługi komputera, w tym programów MS Office/Open Office (zaawansowana znajomość arkusza kalkulacyjnego Ex</w:t>
      </w:r>
      <w:r w:rsidR="008A529A">
        <w:t>c</w:t>
      </w:r>
      <w:r>
        <w:t>el</w:t>
      </w:r>
      <w:r w:rsidR="008A529A">
        <w:t>), oprogramowania dedykowanego księgowości (Płatnik) oraz sprzętu biurowego</w:t>
      </w:r>
    </w:p>
    <w:p w:rsidR="008A529A" w:rsidRDefault="008A529A">
      <w:r>
        <w:t>- wiedza praktyczna w zakresie analityki finansowej, rachunkowości zarządczej finansowej</w:t>
      </w:r>
    </w:p>
    <w:p w:rsidR="008A529A" w:rsidRDefault="008A529A">
      <w:r>
        <w:t>- zdolność analitycznego myślenia i formułowania wniosków, umiejętność samodzielnego rozwiązywania problemów z obszaru księgowości</w:t>
      </w:r>
    </w:p>
    <w:p w:rsidR="001D516F" w:rsidRDefault="001D516F">
      <w:r>
        <w:t xml:space="preserve"> </w:t>
      </w:r>
    </w:p>
    <w:p w:rsidR="001D516F" w:rsidRDefault="001D516F">
      <w:pPr>
        <w:rPr>
          <w:b/>
        </w:rPr>
      </w:pPr>
      <w:r w:rsidRPr="001D516F">
        <w:rPr>
          <w:b/>
        </w:rPr>
        <w:t>Przykładowy zakres obowiązków</w:t>
      </w:r>
    </w:p>
    <w:p w:rsidR="005420B3" w:rsidRPr="005420B3" w:rsidRDefault="005420B3">
      <w:r w:rsidRPr="005420B3">
        <w:t>- prawidłowe, terminowe dokonywanie rozliczeń</w:t>
      </w:r>
    </w:p>
    <w:p w:rsidR="00E92297" w:rsidRPr="006F44AC" w:rsidRDefault="00E92297">
      <w:r w:rsidRPr="006F44AC">
        <w:t xml:space="preserve">- </w:t>
      </w:r>
      <w:r w:rsidR="006F44AC" w:rsidRPr="006F44AC">
        <w:t>sprawdzanie oraz kwalifikowanie dowodów księgowych do ujęcia w księgach rachunkowych</w:t>
      </w:r>
    </w:p>
    <w:p w:rsidR="006F44AC" w:rsidRDefault="006F44AC">
      <w:r w:rsidRPr="006F44AC">
        <w:lastRenderedPageBreak/>
        <w:t xml:space="preserve">- dekretowanie i księgowanie </w:t>
      </w:r>
      <w:r>
        <w:t xml:space="preserve"> dowodów księgowych (faktury zakupu, rachunki, listy płac, raporty kasowe, wyciągi bankowe)</w:t>
      </w:r>
    </w:p>
    <w:p w:rsidR="006F44AC" w:rsidRDefault="006F44AC">
      <w:r>
        <w:t>- dokonywanie przelewów bankowych za faktury, rachunki za wynagrodzenia dla pracowników oraz należności publicznoprawnych</w:t>
      </w:r>
    </w:p>
    <w:p w:rsidR="006F44AC" w:rsidRDefault="006F44AC">
      <w:r>
        <w:t>- sporządzanie sprawozdań, w szczególności z zakresu zatrudnienia i wynagrodzeń do Urzędu Miejskiego, GUS-u</w:t>
      </w:r>
      <w:r w:rsidR="002A0D11">
        <w:t>, ZUS-u oraz Urzędu Skarbowego</w:t>
      </w:r>
    </w:p>
    <w:p w:rsidR="005420B3" w:rsidRDefault="005420B3">
      <w:r>
        <w:t>- prowadzenie wyodrębnionej ewidencji finansowo- księgowej w ramach projektów z dofinansowaniem zewnętrznym</w:t>
      </w:r>
    </w:p>
    <w:p w:rsidR="006F44AC" w:rsidRDefault="006F44AC">
      <w:r>
        <w:t>-prowadzenie i rozliczanie inwentaryzacji</w:t>
      </w:r>
    </w:p>
    <w:p w:rsidR="006F44AC" w:rsidRDefault="006F44AC">
      <w:r>
        <w:t>- sporządzanie listy płac</w:t>
      </w:r>
    </w:p>
    <w:p w:rsidR="006F44AC" w:rsidRDefault="006F44AC">
      <w:r>
        <w:t>- obliczanie i prowadzenie kartotek zasiłkowych, kartotek wynagrodzeń</w:t>
      </w:r>
    </w:p>
    <w:p w:rsidR="006F44AC" w:rsidRDefault="006F44AC">
      <w:r>
        <w:t>- sporządzanie i rozliczanie umów cywilnoprawnych (umowy o dzieło, umowy zlecenia)</w:t>
      </w:r>
    </w:p>
    <w:p w:rsidR="006F44AC" w:rsidRDefault="006F44AC">
      <w:r>
        <w:t>- przygotowywanie analiz, raportów, sprawozdań z zakresu płac oraz kosztów pracy</w:t>
      </w:r>
    </w:p>
    <w:p w:rsidR="006F44AC" w:rsidRDefault="006F44AC">
      <w:r>
        <w:t>- kontrola kosztów</w:t>
      </w:r>
    </w:p>
    <w:p w:rsidR="006F44AC" w:rsidRDefault="006F44AC">
      <w:r>
        <w:t>- współpraca z innymi działami Muzeum w zakresie księgowości</w:t>
      </w:r>
    </w:p>
    <w:p w:rsidR="00B341D7" w:rsidRDefault="00B341D7"/>
    <w:p w:rsidR="00B341D7" w:rsidRDefault="00B341D7">
      <w:pPr>
        <w:rPr>
          <w:b/>
        </w:rPr>
      </w:pPr>
      <w:r w:rsidRPr="00B341D7">
        <w:rPr>
          <w:b/>
        </w:rPr>
        <w:t>Mile widziane</w:t>
      </w:r>
    </w:p>
    <w:p w:rsidR="00B341D7" w:rsidRPr="00B341D7" w:rsidRDefault="00724863">
      <w:r>
        <w:t>Doświadczenie w prowadzeniu księgowości i finansów w jednostkach budżetowych z uwzględnieniem instytucji kultury</w:t>
      </w:r>
    </w:p>
    <w:p w:rsidR="005420B3" w:rsidRDefault="005420B3"/>
    <w:p w:rsidR="005420B3" w:rsidRDefault="005420B3">
      <w:pPr>
        <w:rPr>
          <w:b/>
        </w:rPr>
      </w:pPr>
      <w:r w:rsidRPr="005420B3">
        <w:rPr>
          <w:b/>
        </w:rPr>
        <w:t>Wymagane dokumenty</w:t>
      </w:r>
    </w:p>
    <w:p w:rsidR="0074475D" w:rsidRDefault="005420B3">
      <w:r>
        <w:t>Zgłoszenie powinno obejmować CV oraz kopie dokumentów poświadczających istotne dla procesu rekrutacji</w:t>
      </w:r>
      <w:r w:rsidR="0074475D">
        <w:t xml:space="preserve"> kwalifikacje i kompetencje </w:t>
      </w:r>
    </w:p>
    <w:p w:rsidR="005420B3" w:rsidRPr="005420B3" w:rsidRDefault="0074475D">
      <w:r>
        <w:t xml:space="preserve">- </w:t>
      </w:r>
      <w:r w:rsidR="005420B3">
        <w:t xml:space="preserve"> pisemne oświadczenie dotyczące</w:t>
      </w:r>
      <w:r>
        <w:t xml:space="preserve"> zgody na </w:t>
      </w:r>
      <w:r w:rsidR="005420B3">
        <w:t xml:space="preserve"> przetwarzania danych osobowych</w:t>
      </w:r>
      <w:r>
        <w:t xml:space="preserve"> znajdujące się poniżej</w:t>
      </w:r>
    </w:p>
    <w:p w:rsidR="006F44AC" w:rsidRDefault="006F44AC"/>
    <w:p w:rsidR="00992342" w:rsidRDefault="00992342">
      <w:pPr>
        <w:rPr>
          <w:b/>
        </w:rPr>
      </w:pPr>
      <w:r w:rsidRPr="00992342">
        <w:rPr>
          <w:b/>
        </w:rPr>
        <w:t>Termin składania ofert</w:t>
      </w:r>
    </w:p>
    <w:p w:rsidR="005A7519" w:rsidRDefault="00992342">
      <w:pPr>
        <w:rPr>
          <w:b/>
        </w:rPr>
      </w:pPr>
      <w:r>
        <w:t xml:space="preserve">Oferty należy składać do dnia </w:t>
      </w:r>
      <w:r w:rsidR="00121228">
        <w:t>28</w:t>
      </w:r>
      <w:bookmarkStart w:id="0" w:name="_GoBack"/>
      <w:bookmarkEnd w:id="0"/>
      <w:r w:rsidRPr="00992342">
        <w:rPr>
          <w:b/>
        </w:rPr>
        <w:t xml:space="preserve"> lipca 2021</w:t>
      </w:r>
      <w:r>
        <w:t xml:space="preserve"> roku  w formie  elektronicznej na adres : </w:t>
      </w:r>
      <w:hyperlink r:id="rId6" w:history="1">
        <w:r w:rsidRPr="004268A4">
          <w:rPr>
            <w:rStyle w:val="Hipercze"/>
          </w:rPr>
          <w:t>sekretariat@muzeumzabrze.pl</w:t>
        </w:r>
      </w:hyperlink>
      <w:r>
        <w:t xml:space="preserve">  lub osobiście w sekretariacie muzeum  : </w:t>
      </w:r>
      <w:r w:rsidRPr="00992342">
        <w:rPr>
          <w:b/>
        </w:rPr>
        <w:t>ul. Powstańców Śląskich 3 Zabrze</w:t>
      </w:r>
    </w:p>
    <w:p w:rsidR="00992342" w:rsidRPr="00992342" w:rsidRDefault="00992342">
      <w:pPr>
        <w:rPr>
          <w:b/>
        </w:rPr>
      </w:pPr>
    </w:p>
    <w:p w:rsidR="005A7519" w:rsidRDefault="005A7519" w:rsidP="0074475D">
      <w:pPr>
        <w:suppressAutoHyphens/>
        <w:autoSpaceDN w:val="0"/>
        <w:spacing w:after="0" w:line="240" w:lineRule="auto"/>
        <w:textAlignment w:val="baseline"/>
      </w:pPr>
    </w:p>
    <w:p w:rsidR="005A7519" w:rsidRPr="005A7519" w:rsidRDefault="005A7519" w:rsidP="0074475D">
      <w:pPr>
        <w:suppressAutoHyphens/>
        <w:autoSpaceDN w:val="0"/>
        <w:spacing w:after="0" w:line="240" w:lineRule="auto"/>
        <w:textAlignment w:val="baseline"/>
        <w:rPr>
          <w:rFonts w:eastAsia="Calibri" w:cs="F"/>
          <w:color w:val="00000A"/>
          <w:kern w:val="3"/>
        </w:rPr>
      </w:pPr>
      <w:r w:rsidRPr="005A7519">
        <w:rPr>
          <w:rFonts w:eastAsia="Calibri" w:cs="F"/>
          <w:b/>
          <w:bCs/>
          <w:color w:val="00000A"/>
          <w:kern w:val="3"/>
        </w:rPr>
        <w:t>Informacje dotyczące przetwarzania danych osobowych i danych transmisyjnych</w:t>
      </w:r>
    </w:p>
    <w:p w:rsidR="005A7519" w:rsidRPr="005A7519" w:rsidRDefault="005A7519" w:rsidP="005A751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F"/>
          <w:color w:val="00000A"/>
          <w:kern w:val="3"/>
        </w:rPr>
      </w:pPr>
    </w:p>
    <w:p w:rsidR="005A7519" w:rsidRPr="005A7519" w:rsidRDefault="005A7519" w:rsidP="005A7519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F"/>
          <w:color w:val="00000A"/>
          <w:kern w:val="3"/>
        </w:rPr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5A7519" w:rsidRPr="005A7519" w:rsidTr="00484DAE">
        <w:trPr>
          <w:trHeight w:val="39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INFORMACJE OGÓLNE</w:t>
            </w:r>
          </w:p>
        </w:tc>
      </w:tr>
      <w:tr w:rsidR="005A7519" w:rsidRPr="005A7519" w:rsidTr="00484DAE">
        <w:trPr>
          <w:trHeight w:val="1927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      </w:r>
          </w:p>
        </w:tc>
      </w:tr>
      <w:tr w:rsidR="005A7519" w:rsidRPr="005A7519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ADMINISTRATOR DANYCH</w:t>
            </w:r>
          </w:p>
        </w:tc>
      </w:tr>
      <w:tr w:rsidR="005A7519" w:rsidRPr="005A7519" w:rsidTr="00484DAE">
        <w:trPr>
          <w:trHeight w:val="1278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C736E6" w:rsidRDefault="005A7519" w:rsidP="005A7519">
            <w:pPr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</w:rPr>
            </w:pPr>
            <w:r w:rsidRPr="005A7519">
              <w:rPr>
                <w:rFonts w:eastAsia="Calibri" w:cs="F"/>
                <w:color w:val="000000"/>
                <w:kern w:val="3"/>
              </w:rPr>
              <w:t>Administratorem Państwa danych osobowych (dalej jako: „</w:t>
            </w:r>
            <w:r w:rsidRPr="005A7519">
              <w:rPr>
                <w:rFonts w:eastAsia="Calibri" w:cs="F"/>
                <w:b/>
                <w:bCs/>
                <w:color w:val="000000"/>
                <w:kern w:val="3"/>
              </w:rPr>
              <w:t>Administrator</w:t>
            </w:r>
            <w:r w:rsidRPr="005A7519">
              <w:rPr>
                <w:rFonts w:eastAsia="Calibri" w:cs="F"/>
                <w:color w:val="000000"/>
                <w:kern w:val="3"/>
              </w:rPr>
              <w:t xml:space="preserve">") jest </w:t>
            </w:r>
            <w:r w:rsidRPr="005A7519">
              <w:rPr>
                <w:rFonts w:eastAsia="Times New Roman" w:cs="Times New Roman"/>
                <w:color w:val="000000"/>
                <w:kern w:val="3"/>
              </w:rPr>
              <w:t>Muzeum Miejskie w Zabrzu przy ulicy Powstańców Śląskich 3 ,</w:t>
            </w:r>
            <w:r w:rsidRPr="005A7519">
              <w:rPr>
                <w:rFonts w:eastAsia="Times New Roman" w:cs="Times New Roman"/>
                <w:i/>
                <w:iCs/>
                <w:color w:val="000000"/>
                <w:kern w:val="3"/>
              </w:rPr>
              <w:t xml:space="preserve"> </w:t>
            </w:r>
            <w:r w:rsidRPr="005A7519">
              <w:rPr>
                <w:rFonts w:eastAsia="Times New Roman" w:cs="Times New Roman"/>
                <w:color w:val="000000"/>
                <w:kern w:val="3"/>
              </w:rPr>
              <w:t>reprezentowany przez Panią Dy</w:t>
            </w:r>
            <w:r w:rsidR="00C736E6">
              <w:rPr>
                <w:rFonts w:eastAsia="Times New Roman" w:cs="Times New Roman"/>
                <w:color w:val="000000"/>
                <w:kern w:val="3"/>
              </w:rPr>
              <w:t>rektor: Elżbietę Dębowską, tel.322715689,</w:t>
            </w:r>
          </w:p>
          <w:p w:rsidR="00C736E6" w:rsidRDefault="00D45DDE" w:rsidP="005A7519">
            <w:pPr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eastAsia="Times New Roman" w:cs="Times New Roman"/>
                <w:color w:val="000000"/>
                <w:kern w:val="3"/>
              </w:rPr>
            </w:pPr>
            <w:r>
              <w:rPr>
                <w:rFonts w:eastAsia="Times New Roman" w:cs="Times New Roman"/>
                <w:color w:val="000000"/>
                <w:kern w:val="3"/>
              </w:rPr>
              <w:t>strona</w:t>
            </w:r>
            <w:r w:rsidR="00C736E6">
              <w:rPr>
                <w:rFonts w:eastAsia="Times New Roman" w:cs="Times New Roman"/>
                <w:color w:val="000000"/>
                <w:kern w:val="3"/>
              </w:rPr>
              <w:t>i</w:t>
            </w:r>
            <w:r>
              <w:rPr>
                <w:rFonts w:eastAsia="Times New Roman" w:cs="Times New Roman"/>
                <w:color w:val="000000"/>
                <w:kern w:val="3"/>
              </w:rPr>
              <w:t>nternetowa:www.muzeumzabrze.pl</w:t>
            </w:r>
            <w:r w:rsidR="00C736E6">
              <w:rPr>
                <w:rFonts w:eastAsia="Times New Roman" w:cs="Times New Roman"/>
                <w:color w:val="000000"/>
                <w:kern w:val="3"/>
              </w:rPr>
              <w:br/>
              <w:t>e-m</w:t>
            </w:r>
            <w:r>
              <w:rPr>
                <w:rFonts w:eastAsia="Times New Roman" w:cs="Times New Roman"/>
                <w:color w:val="000000"/>
                <w:kern w:val="3"/>
              </w:rPr>
              <w:t>ail:sekretariat@muzeumzabrze.pl</w:t>
            </w:r>
          </w:p>
          <w:p w:rsidR="005A7519" w:rsidRPr="005A7519" w:rsidRDefault="005A7519" w:rsidP="005A7519">
            <w:pPr>
              <w:suppressAutoHyphens/>
              <w:autoSpaceDN w:val="0"/>
              <w:spacing w:after="160" w:line="249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Times New Roman" w:cs="Times New Roman"/>
                <w:color w:val="000000"/>
                <w:kern w:val="3"/>
              </w:rPr>
              <w:t>RE</w:t>
            </w:r>
            <w:r w:rsidRPr="005A7519">
              <w:rPr>
                <w:rFonts w:eastAsia="Calibri" w:cs="F"/>
                <w:color w:val="00000A"/>
                <w:kern w:val="3"/>
              </w:rPr>
              <w:t>GON:</w:t>
            </w:r>
            <w:r w:rsidRPr="005A7519">
              <w:rPr>
                <w:rFonts w:eastAsia="Calibri" w:cs="F"/>
                <w:color w:val="000000"/>
                <w:kern w:val="3"/>
              </w:rPr>
              <w:t>000980725</w:t>
            </w:r>
            <w:r w:rsidRPr="005A7519">
              <w:rPr>
                <w:rFonts w:eastAsia="Calibri" w:cs="F"/>
                <w:color w:val="00000A"/>
                <w:kern w:val="3"/>
              </w:rPr>
              <w:t xml:space="preserve">, </w:t>
            </w:r>
            <w:r w:rsidRPr="005A7519">
              <w:rPr>
                <w:rFonts w:eastAsia="Calibri" w:cs="F"/>
                <w:color w:val="00000A"/>
                <w:kern w:val="3"/>
              </w:rPr>
              <w:br/>
              <w:t>NIP: 6481029203</w:t>
            </w:r>
          </w:p>
        </w:tc>
      </w:tr>
      <w:tr w:rsidR="005A7519" w:rsidRPr="005A7519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DANE KONTAKTOWE INSPEKTORA OCHRONY DANYCH</w:t>
            </w:r>
          </w:p>
        </w:tc>
      </w:tr>
      <w:tr w:rsidR="005A7519" w:rsidRPr="005A7519" w:rsidTr="00484DAE">
        <w:trPr>
          <w:trHeight w:val="1711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We wszelkich sprawach związanych z przetwarzaniem danych osobowych przez Administratora Danych można uzyskać informację, kontaktując się z Inspektorem Ochrony Danych – Marcinem Zemłą: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1) za pośrednictwem poczty elektronicznej, przesyłając informację na adres e-mail:</w:t>
            </w:r>
            <w:r w:rsidRPr="005A7519">
              <w:rPr>
                <w:rFonts w:eastAsia="Calibri" w:cs="F"/>
                <w:color w:val="00000A"/>
                <w:kern w:val="3"/>
              </w:rPr>
              <w:br/>
              <w:t xml:space="preserve">       marcin@informatics.jaworzno.pl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2)   listownie i osobiście pod adresem siedziby Administratora Danych:</w:t>
            </w:r>
            <w:r w:rsidRPr="005A7519">
              <w:rPr>
                <w:rFonts w:eastAsia="Calibri" w:cs="F"/>
                <w:color w:val="000000"/>
                <w:kern w:val="3"/>
              </w:rPr>
              <w:t xml:space="preserve"> ul. Powstańców Śląskich 3, 41-800 Zabrze</w:t>
            </w:r>
          </w:p>
        </w:tc>
      </w:tr>
      <w:tr w:rsidR="005A7519" w:rsidRPr="005A7519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CEL ORAZ PODSTAWA PRAWNA PRZETWARZANIA DANYCH OSOBOWYCH</w:t>
            </w:r>
          </w:p>
        </w:tc>
      </w:tr>
      <w:tr w:rsidR="005A7519" w:rsidRPr="005A7519" w:rsidTr="00484DAE">
        <w:trPr>
          <w:trHeight w:val="1274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Zgodnie z obowiązującymi przepisami</w:t>
            </w:r>
            <w:r w:rsidRPr="005A7519">
              <w:rPr>
                <w:rFonts w:eastAsia="Calibri" w:cs="F"/>
                <w:color w:val="000000"/>
                <w:kern w:val="3"/>
              </w:rPr>
              <w:t>: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0"/>
                <w:kern w:val="3"/>
              </w:rPr>
              <w:t>- uchwały Rady Miejskiej w Zabrzu z dnia 20 kwietnia 2015</w:t>
            </w:r>
            <w:r w:rsidRPr="005A7519">
              <w:rPr>
                <w:rFonts w:eastAsia="Calibri" w:cs="F"/>
                <w:color w:val="00000A"/>
                <w:kern w:val="3"/>
              </w:rPr>
              <w:t xml:space="preserve">r. nr IX/85/15 </w:t>
            </w:r>
            <w:r w:rsidRPr="005A7519">
              <w:rPr>
                <w:rFonts w:eastAsia="Calibri" w:cs="F"/>
                <w:color w:val="222222"/>
                <w:kern w:val="3"/>
              </w:rPr>
              <w:t>w sprawie nadania statutu Muzeum Miejskiemu w Zabrzu</w:t>
            </w:r>
            <w:r w:rsidRPr="005A7519">
              <w:rPr>
                <w:rFonts w:eastAsia="Calibri" w:cs="F"/>
                <w:color w:val="00000A"/>
                <w:kern w:val="3"/>
              </w:rPr>
              <w:t>,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- ustawy z dnia 25 października 1991r. o organizowaniu i prowadzeniu działalności kulturalnej,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- ustawy z dnia 21 listopada 1996r. o muzeach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0"/>
                <w:kern w:val="3"/>
              </w:rPr>
              <w:t>Państwa dane osobowe są wykorzystywane w celu tworzenia i upowszechniania kultury, zaspakajanie potrzeb i dążeń kulturalnych publiczności Zabrza i Polski.</w:t>
            </w:r>
          </w:p>
        </w:tc>
      </w:tr>
      <w:tr w:rsidR="005A7519" w:rsidRPr="005A7519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OKRES PRZECHOWYWANIA DANYCH</w:t>
            </w:r>
          </w:p>
        </w:tc>
      </w:tr>
      <w:tr w:rsidR="005A7519" w:rsidRPr="005A7519" w:rsidTr="00484DAE">
        <w:trPr>
          <w:trHeight w:val="1276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Państwa dane osobowe będą przechowywane: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1) Przez okres zgodny z odpowiednimi przepisami prawa dot. postępowania z dokumentacją, zasad jej klasyfikowania i kwalifikowania oraz zasad i trybu przekazywania materiałów archiwalnych do archiwów państwowych</w:t>
            </w:r>
          </w:p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t>2) Do momentu wycofania zgody przez osobę, której dane dotyczą, jeśli dane są przetwarzane w oparciu o wyrażoną zgodę.</w:t>
            </w:r>
          </w:p>
        </w:tc>
      </w:tr>
      <w:tr w:rsidR="005A7519" w:rsidRPr="005A7519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b/>
                <w:color w:val="00000A"/>
                <w:kern w:val="3"/>
              </w:rPr>
              <w:t>ODBIORCY DANYCH</w:t>
            </w:r>
          </w:p>
        </w:tc>
      </w:tr>
      <w:tr w:rsidR="005A7519" w:rsidRPr="005A7519" w:rsidTr="00484DAE">
        <w:trPr>
          <w:trHeight w:val="938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5A7519" w:rsidRPr="005A7519" w:rsidRDefault="005A7519" w:rsidP="005A751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F"/>
                <w:color w:val="00000A"/>
                <w:kern w:val="3"/>
              </w:rPr>
            </w:pPr>
            <w:r w:rsidRPr="005A7519">
              <w:rPr>
                <w:rFonts w:eastAsia="Calibri" w:cs="F"/>
                <w:color w:val="00000A"/>
                <w:kern w:val="3"/>
              </w:rPr>
              <w:lastRenderedPageBreak/>
              <w:t>Dostęp do danych będą miały osoby pracujące i współpracujące z Administratorem Danych w zakresie realizacji zadań statutowych muzeum. Państwa dane w przypadkach ściśle określonych przepisami prawa mogą zostać ujawnione poprzez przesłanie uprawnionym podmiotom.</w:t>
            </w:r>
          </w:p>
        </w:tc>
      </w:tr>
    </w:tbl>
    <w:p w:rsidR="006F44AC" w:rsidRPr="005A7519" w:rsidRDefault="006F44AC"/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1645B3" w:rsidRPr="001645B3" w:rsidTr="00484DAE">
        <w:trPr>
          <w:trHeight w:val="400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b/>
                <w:color w:val="00000A"/>
                <w:kern w:val="3"/>
                <w:sz w:val="20"/>
                <w:szCs w:val="20"/>
              </w:rPr>
              <w:t>PRZEKAZYWANIE DANYCH OSOBOWYCH POZA OBSZAR EOG</w:t>
            </w:r>
          </w:p>
        </w:tc>
      </w:tr>
      <w:tr w:rsidR="001645B3" w:rsidRPr="001645B3" w:rsidTr="00484DAE">
        <w:trPr>
          <w:trHeight w:val="662"/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Administrator Danych nie zamierza przekazywać Państwa danych poza obszar Europejskiego Obszaru Gospodarczego (tj. obszar obejmujący kraje Unii Europejskiej, Norwegię, Liechtenstein i Islandię).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b/>
                <w:color w:val="00000A"/>
                <w:kern w:val="3"/>
                <w:sz w:val="20"/>
                <w:szCs w:val="20"/>
              </w:rPr>
              <w:t>PRAWA OSOBY, KTÓREJ DANE DOTYCZĄ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Informujemy, że przysługują Państwu następujące prawa dotyczące danych osobowych: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Dostępu do danych osobowych, tj. uzyskania informacji, czy Administrator przetwarza Państwa dane, a jeśli tak, to w jakim zakresie,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 xml:space="preserve"> Sprostowania danych osobowych, w przypadku, gdy Państwa zdaniem są one nieprawidłowe lub niekompletne,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 xml:space="preserve"> Ograniczenia przetwarzania danych, tj. nakazania przechowywania danych dotychczas zebranych przez Administratora i wstrzymania dalszych operacji na danych,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Usunięcia danych osobowych,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Przenoszenia danych osobowych,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Prawo do cofnięcia zgody w dowolnym momencie, gdy przetwarzanie danych odbywa się, w oparciu o wyrażoną zgodę – z zastrzeżeniem, że wycofanie tej zgody nie wpływa na zgodność z prawem przetwarzania, którego dokonano na podstawie zgody przed jej cofnięciem,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Prawo do sprzeciwu</w:t>
            </w:r>
          </w:p>
          <w:p w:rsidR="001645B3" w:rsidRPr="001645B3" w:rsidRDefault="001645B3" w:rsidP="001645B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Wniesienia skargi do organu nadzorczego – Prezesa Urzędu Ochrony Danych Osobowych</w:t>
            </w:r>
            <w:bookmarkStart w:id="1" w:name="__DdeLink__494_2126930037"/>
            <w:bookmarkEnd w:id="1"/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 xml:space="preserve"> w przypadku, gdy Państwa zdaniem przetwarzanie danych osobowych przez Administratora odbywa się z naruszeniem prawa.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b/>
                <w:color w:val="000000"/>
                <w:kern w:val="3"/>
                <w:sz w:val="20"/>
                <w:szCs w:val="20"/>
              </w:rPr>
              <w:t>PODSTAWA PODANIA DANYCH OSOBOWYCH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0"/>
                <w:kern w:val="3"/>
              </w:rPr>
              <w:t>Podanie przez Państwa danych osobowych jest wymogiem ustawowym koniecznym do realizacji zadań statutowych muzeum. Dodatkowo możemy prosić o podanie danych opcjonalnych za Państwa zgodą, których niepodanie znacząco utrudni prawidłową organizację pracy i wpłynie na jakość świadczonych usług.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b/>
                <w:color w:val="00000A"/>
                <w:kern w:val="3"/>
                <w:sz w:val="20"/>
                <w:szCs w:val="20"/>
              </w:rPr>
              <w:t>INFORMACJA O ZAUTOMATYZOWANYM PODEJMOWANIU DECYZJI</w:t>
            </w:r>
          </w:p>
        </w:tc>
      </w:tr>
      <w:tr w:rsidR="001645B3" w:rsidRPr="001645B3" w:rsidTr="00484DAE">
        <w:trPr>
          <w:jc w:val="center"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:rsidR="001645B3" w:rsidRPr="001645B3" w:rsidRDefault="001645B3" w:rsidP="001645B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F"/>
                <w:color w:val="00000A"/>
                <w:kern w:val="3"/>
              </w:rPr>
            </w:pPr>
            <w:r w:rsidRPr="001645B3">
              <w:rPr>
                <w:rFonts w:ascii="Times New Roman" w:eastAsia="Calibri" w:hAnsi="Times New Roman" w:cs="F"/>
                <w:color w:val="00000A"/>
                <w:kern w:val="3"/>
              </w:rPr>
      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 taką automatycznie podejmowaną decyzją.</w:t>
            </w:r>
          </w:p>
        </w:tc>
      </w:tr>
    </w:tbl>
    <w:p w:rsidR="008362C5" w:rsidRPr="005A7519" w:rsidRDefault="008362C5">
      <w:pPr>
        <w:rPr>
          <w:b/>
        </w:rPr>
      </w:pPr>
    </w:p>
    <w:p w:rsidR="008362C5" w:rsidRDefault="008362C5"/>
    <w:p w:rsidR="00046D72" w:rsidRDefault="00046D72"/>
    <w:p w:rsidR="00046D72" w:rsidRDefault="00046D72"/>
    <w:p w:rsidR="00046D72" w:rsidRDefault="00046D72"/>
    <w:p w:rsidR="00046D72" w:rsidRDefault="00046D72"/>
    <w:p w:rsidR="00046D72" w:rsidRDefault="00046D72"/>
    <w:p w:rsidR="00046D72" w:rsidRPr="0071277A" w:rsidRDefault="00046D72" w:rsidP="00046D72">
      <w:pPr>
        <w:spacing w:line="0" w:lineRule="atLeast"/>
        <w:jc w:val="center"/>
      </w:pPr>
      <w:bookmarkStart w:id="2" w:name="page1"/>
      <w:bookmarkEnd w:id="2"/>
      <w:r w:rsidRPr="0071277A">
        <w:rPr>
          <w:rFonts w:eastAsia="Arial"/>
          <w:b/>
        </w:rPr>
        <w:lastRenderedPageBreak/>
        <w:t>Zgoda na przetwarzanie danych osobowych</w:t>
      </w:r>
    </w:p>
    <w:p w:rsidR="00046D72" w:rsidRPr="0071277A" w:rsidRDefault="00046D72" w:rsidP="00046D72">
      <w:pPr>
        <w:spacing w:line="200" w:lineRule="exact"/>
        <w:rPr>
          <w:rFonts w:eastAsia="Times New Roman" w:cs="Times New Roman"/>
          <w:b/>
        </w:rPr>
      </w:pPr>
    </w:p>
    <w:p w:rsidR="00046D72" w:rsidRPr="0071277A" w:rsidRDefault="00046D72" w:rsidP="00046D72">
      <w:pPr>
        <w:spacing w:line="389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254" w:lineRule="auto"/>
        <w:ind w:right="20"/>
        <w:rPr>
          <w:rFonts w:eastAsia="Calibri" w:cs="Arial"/>
        </w:rPr>
      </w:pPr>
      <w:r w:rsidRPr="0071277A">
        <w:rPr>
          <w:rFonts w:eastAsia="Arial"/>
        </w:rPr>
        <w:t>Ja, niżej podpisana/ny wyrażam zgodę na przetwarzanie moich danych osobowych w podanym wyżej/niżej zakresie</w:t>
      </w:r>
    </w:p>
    <w:p w:rsidR="00046D72" w:rsidRPr="0071277A" w:rsidRDefault="00046D72" w:rsidP="00046D72">
      <w:pPr>
        <w:spacing w:line="1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253" w:lineRule="exact"/>
        <w:ind w:left="60"/>
        <w:rPr>
          <w:rFonts w:eastAsia="Calibri" w:cs="Arial"/>
        </w:rPr>
      </w:pPr>
      <w:r w:rsidRPr="0071277A">
        <w:rPr>
          <w:rFonts w:eastAsia="Arial"/>
        </w:rPr>
        <w:t>……………………………………...………………………………………………………………</w:t>
      </w:r>
      <w:r w:rsidR="0071277A">
        <w:rPr>
          <w:rFonts w:eastAsia="Arial"/>
        </w:rPr>
        <w:t>………………………………………</w:t>
      </w:r>
      <w:r w:rsidRPr="0071277A">
        <w:rPr>
          <w:rFonts w:eastAsia="Arial"/>
        </w:rPr>
        <w:t>…</w:t>
      </w:r>
      <w:r w:rsidRPr="0071277A">
        <w:rPr>
          <w:rFonts w:ascii="MS Gothic" w:eastAsia="MS Gothic" w:hAnsi="MS Gothic" w:cs="MS Gothic" w:hint="eastAsia"/>
        </w:rPr>
        <w:t> </w:t>
      </w:r>
    </w:p>
    <w:p w:rsidR="00046D72" w:rsidRPr="0071277A" w:rsidRDefault="00046D72" w:rsidP="00046D72">
      <w:pPr>
        <w:spacing w:line="271" w:lineRule="auto"/>
        <w:ind w:right="20"/>
        <w:rPr>
          <w:rFonts w:eastAsia="Calibri" w:cs="Arial"/>
        </w:rPr>
      </w:pPr>
      <w:r w:rsidRPr="0071277A">
        <w:rPr>
          <w:rFonts w:eastAsia="Arial"/>
          <w:i/>
        </w:rPr>
        <w:t>zakres przetwarzanych danych powinien być zdefiniowany, jeżeli nie wynika wprost z formularza, pod którym zgoda jest zamies</w:t>
      </w:r>
      <w:r w:rsidR="0071277A">
        <w:rPr>
          <w:rFonts w:eastAsia="Arial"/>
          <w:i/>
        </w:rPr>
        <w:t>zczona</w:t>
      </w:r>
    </w:p>
    <w:p w:rsidR="00046D72" w:rsidRPr="0071277A" w:rsidRDefault="00046D72" w:rsidP="00046D72">
      <w:pPr>
        <w:spacing w:line="214" w:lineRule="exact"/>
        <w:rPr>
          <w:rFonts w:eastAsia="Times New Roman" w:cs="Times New Roman"/>
          <w:i/>
        </w:rPr>
      </w:pPr>
    </w:p>
    <w:p w:rsidR="00046D72" w:rsidRPr="0071277A" w:rsidRDefault="00046D72" w:rsidP="00046D72">
      <w:pPr>
        <w:spacing w:line="0" w:lineRule="atLeast"/>
        <w:rPr>
          <w:rFonts w:eastAsia="Calibri" w:cs="Arial"/>
        </w:rPr>
      </w:pPr>
      <w:r w:rsidRPr="0071277A">
        <w:rPr>
          <w:rFonts w:eastAsia="Arial"/>
        </w:rPr>
        <w:t>przez………………………………………………………………………………………………</w:t>
      </w:r>
      <w:r w:rsidR="0071277A">
        <w:rPr>
          <w:rFonts w:eastAsia="Arial"/>
        </w:rPr>
        <w:t>…………………………………………</w:t>
      </w:r>
      <w:r w:rsidRPr="0071277A">
        <w:rPr>
          <w:rFonts w:eastAsia="Arial"/>
        </w:rPr>
        <w:t>…</w:t>
      </w:r>
    </w:p>
    <w:p w:rsidR="00046D72" w:rsidRPr="0071277A" w:rsidRDefault="0071277A" w:rsidP="00046D72">
      <w:pPr>
        <w:spacing w:line="0" w:lineRule="atLeast"/>
        <w:rPr>
          <w:rFonts w:eastAsia="Calibri" w:cs="Arial"/>
        </w:rPr>
      </w:pPr>
      <w:r>
        <w:rPr>
          <w:rFonts w:eastAsia="Arial"/>
          <w:i/>
        </w:rPr>
        <w:t xml:space="preserve">                          </w:t>
      </w:r>
      <w:r w:rsidR="00046D72" w:rsidRPr="0071277A">
        <w:rPr>
          <w:rFonts w:eastAsia="Arial"/>
          <w:i/>
        </w:rPr>
        <w:t>nazwa administratora danych i jego adres</w:t>
      </w:r>
    </w:p>
    <w:p w:rsidR="00046D72" w:rsidRPr="0071277A" w:rsidRDefault="00046D72" w:rsidP="00046D72">
      <w:pPr>
        <w:spacing w:line="277" w:lineRule="exact"/>
        <w:rPr>
          <w:rFonts w:eastAsia="Times New Roman" w:cs="Times New Roman"/>
          <w:i/>
        </w:rPr>
      </w:pPr>
    </w:p>
    <w:p w:rsidR="0071277A" w:rsidRDefault="00046D72" w:rsidP="00046D72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eastAsia="Times New Roman" w:cs="Times New Roman"/>
        </w:rPr>
      </w:pPr>
      <w:r w:rsidRPr="0071277A">
        <w:rPr>
          <w:rFonts w:eastAsia="Arial"/>
        </w:rPr>
        <w:t>w</w:t>
      </w:r>
      <w:r w:rsidRPr="0071277A">
        <w:rPr>
          <w:rFonts w:eastAsia="Arial"/>
        </w:rPr>
        <w:tab/>
        <w:t>celu</w:t>
      </w:r>
      <w:r w:rsidRPr="0071277A">
        <w:rPr>
          <w:rFonts w:eastAsia="Arial"/>
        </w:rPr>
        <w:tab/>
        <w:t>……………………………………………………</w:t>
      </w:r>
      <w:r w:rsidR="0071277A">
        <w:rPr>
          <w:rFonts w:eastAsia="Arial"/>
        </w:rPr>
        <w:t>………………………………………………………………………………</w:t>
      </w:r>
      <w:r w:rsidRPr="0071277A">
        <w:rPr>
          <w:rFonts w:eastAsia="Times New Roman" w:cs="Times New Roman"/>
        </w:rPr>
        <w:tab/>
      </w:r>
    </w:p>
    <w:p w:rsidR="00046D72" w:rsidRPr="0071277A" w:rsidRDefault="0071277A" w:rsidP="0071277A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eastAsia="Calibri" w:cs="Arial"/>
        </w:rPr>
      </w:pPr>
      <w:r>
        <w:rPr>
          <w:rFonts w:eastAsia="Arial"/>
          <w:i/>
        </w:rPr>
        <w:t xml:space="preserve">                          cel przetwarzania </w:t>
      </w:r>
      <w:r w:rsidR="00046D72" w:rsidRPr="0071277A">
        <w:rPr>
          <w:rFonts w:eastAsia="Arial"/>
          <w:i/>
        </w:rPr>
        <w:t>danyc</w:t>
      </w:r>
      <w:r w:rsidR="00046D72" w:rsidRPr="0071277A">
        <w:rPr>
          <w:rFonts w:eastAsia="Arial"/>
        </w:rPr>
        <w:t>h</w:t>
      </w:r>
      <w:r>
        <w:rPr>
          <w:rFonts w:eastAsia="Arial"/>
          <w:i/>
        </w:rPr>
        <w:t xml:space="preserve"> </w:t>
      </w:r>
    </w:p>
    <w:p w:rsidR="00046D72" w:rsidRPr="0071277A" w:rsidRDefault="00046D72" w:rsidP="00046D72">
      <w:pPr>
        <w:spacing w:line="200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277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324" w:lineRule="auto"/>
        <w:ind w:right="540"/>
        <w:rPr>
          <w:rFonts w:eastAsia="Calibri" w:cs="Arial"/>
        </w:rPr>
      </w:pPr>
      <w:r w:rsidRPr="0071277A">
        <w:rPr>
          <w:rFonts w:eastAsia="Arial"/>
        </w:rPr>
        <w:t>Informujemy, że Państwa zgoda może zostać cofnięta w dowolnym momencie przez wysłanie wiadomości e-mail na adres naszej firmy spod adresu, którego zgoda dotyczy.</w:t>
      </w:r>
    </w:p>
    <w:p w:rsidR="00046D72" w:rsidRPr="0071277A" w:rsidRDefault="00046D72" w:rsidP="00046D72">
      <w:pPr>
        <w:spacing w:line="200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200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200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384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0" w:lineRule="atLeast"/>
        <w:ind w:left="3600"/>
        <w:rPr>
          <w:rFonts w:eastAsia="Calibri" w:cs="Arial"/>
        </w:rPr>
      </w:pPr>
      <w:r w:rsidRPr="0071277A">
        <w:rPr>
          <w:rFonts w:eastAsia="Arial"/>
        </w:rPr>
        <w:t>……………………….………………….……………</w:t>
      </w:r>
    </w:p>
    <w:p w:rsidR="00046D72" w:rsidRPr="0071277A" w:rsidRDefault="00046D72" w:rsidP="00046D72">
      <w:pPr>
        <w:spacing w:line="37" w:lineRule="exact"/>
        <w:rPr>
          <w:rFonts w:eastAsia="Times New Roman" w:cs="Times New Roman"/>
        </w:rPr>
      </w:pPr>
    </w:p>
    <w:p w:rsidR="00046D72" w:rsidRPr="0071277A" w:rsidRDefault="00046D72" w:rsidP="00046D72">
      <w:pPr>
        <w:spacing w:line="0" w:lineRule="atLeast"/>
        <w:ind w:left="3600"/>
        <w:rPr>
          <w:rFonts w:eastAsia="Calibri" w:cs="Arial"/>
        </w:rPr>
      </w:pPr>
      <w:r w:rsidRPr="0071277A">
        <w:rPr>
          <w:rFonts w:eastAsia="Arial"/>
        </w:rPr>
        <w:t>Data, miejsce i podpis osoby wyrażającej zgodę*</w:t>
      </w: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Default="00046D72" w:rsidP="00046D72">
      <w:pPr>
        <w:spacing w:line="0" w:lineRule="atLeast"/>
        <w:ind w:left="3600"/>
      </w:pPr>
    </w:p>
    <w:p w:rsidR="00046D72" w:rsidRPr="005A7519" w:rsidRDefault="00046D72"/>
    <w:sectPr w:rsidR="00046D72" w:rsidRPr="005A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E91"/>
    <w:multiLevelType w:val="multilevel"/>
    <w:tmpl w:val="79D69592"/>
    <w:styleLink w:val="WWNum1"/>
    <w:lvl w:ilvl="0">
      <w:start w:val="1"/>
      <w:numFmt w:val="decimal"/>
      <w:lvlText w:val="%1)"/>
      <w:lvlJc w:val="left"/>
      <w:rPr>
        <w:rFonts w:ascii="Liberation Serif" w:hAnsi="Liberation Serif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5"/>
    <w:rsid w:val="00046D72"/>
    <w:rsid w:val="000715F4"/>
    <w:rsid w:val="00101099"/>
    <w:rsid w:val="00121228"/>
    <w:rsid w:val="001645B3"/>
    <w:rsid w:val="001D516F"/>
    <w:rsid w:val="002A0D11"/>
    <w:rsid w:val="005420B3"/>
    <w:rsid w:val="005A7519"/>
    <w:rsid w:val="006F44AC"/>
    <w:rsid w:val="0071277A"/>
    <w:rsid w:val="00724863"/>
    <w:rsid w:val="0074475D"/>
    <w:rsid w:val="008362C5"/>
    <w:rsid w:val="008A529A"/>
    <w:rsid w:val="00911E64"/>
    <w:rsid w:val="00992342"/>
    <w:rsid w:val="00B341D7"/>
    <w:rsid w:val="00B84353"/>
    <w:rsid w:val="00C736E6"/>
    <w:rsid w:val="00D45DDE"/>
    <w:rsid w:val="00E1301E"/>
    <w:rsid w:val="00E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1645B3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9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1645B3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9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uzeum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35</cp:revision>
  <dcterms:created xsi:type="dcterms:W3CDTF">2021-06-25T12:56:00Z</dcterms:created>
  <dcterms:modified xsi:type="dcterms:W3CDTF">2021-07-21T07:50:00Z</dcterms:modified>
</cp:coreProperties>
</file>